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4C085" w14:textId="4155D533" w:rsidR="00AD5DE1" w:rsidRPr="00B71559" w:rsidRDefault="00AD5DE1">
      <w:pPr>
        <w:rPr>
          <w:rFonts w:ascii="Verdana" w:hAnsi="Verdana"/>
          <w:b/>
          <w:bCs/>
          <w:sz w:val="24"/>
          <w:szCs w:val="24"/>
        </w:rPr>
      </w:pPr>
      <w:r w:rsidRPr="00B71559">
        <w:rPr>
          <w:rFonts w:ascii="Verdana" w:hAnsi="Verdana"/>
          <w:b/>
          <w:bCs/>
          <w:sz w:val="24"/>
          <w:szCs w:val="24"/>
        </w:rPr>
        <w:t>Plan for å sikre</w:t>
      </w:r>
      <w:r w:rsidR="00B71559">
        <w:rPr>
          <w:rFonts w:ascii="Verdana" w:hAnsi="Verdana"/>
          <w:b/>
          <w:bCs/>
          <w:sz w:val="24"/>
          <w:szCs w:val="24"/>
        </w:rPr>
        <w:t xml:space="preserve"> eldre og avsluttet</w:t>
      </w:r>
      <w:r w:rsidRPr="00B71559">
        <w:rPr>
          <w:rFonts w:ascii="Verdana" w:hAnsi="Verdana"/>
          <w:b/>
          <w:bCs/>
          <w:sz w:val="24"/>
          <w:szCs w:val="24"/>
        </w:rPr>
        <w:t xml:space="preserve"> arkivmaterialet på Rådhuset og i de ytre enhetene</w:t>
      </w:r>
    </w:p>
    <w:p w14:paraId="081B219E" w14:textId="13E56106" w:rsidR="00E80E24" w:rsidRDefault="00E80E24">
      <w:pPr>
        <w:rPr>
          <w:rFonts w:ascii="Verdana" w:hAnsi="Verdana"/>
        </w:rPr>
      </w:pPr>
    </w:p>
    <w:p w14:paraId="1C6884B7" w14:textId="3AE4C6F0" w:rsidR="00C7147A" w:rsidRPr="00C7147A" w:rsidRDefault="00E80E24" w:rsidP="00E80E24">
      <w:pPr>
        <w:rPr>
          <w:rFonts w:ascii="Verdana" w:hAnsi="Verdana"/>
          <w:b/>
          <w:bCs/>
        </w:rPr>
      </w:pPr>
      <w:r w:rsidRPr="00C7147A">
        <w:rPr>
          <w:rFonts w:ascii="Verdana" w:hAnsi="Verdana"/>
          <w:b/>
          <w:bCs/>
        </w:rPr>
        <w:t>Tiltaksplan</w:t>
      </w:r>
    </w:p>
    <w:tbl>
      <w:tblPr>
        <w:tblStyle w:val="Tabellrutenett"/>
        <w:tblW w:w="13462" w:type="dxa"/>
        <w:tblLook w:val="04A0" w:firstRow="1" w:lastRow="0" w:firstColumn="1" w:lastColumn="0" w:noHBand="0" w:noVBand="1"/>
      </w:tblPr>
      <w:tblGrid>
        <w:gridCol w:w="2459"/>
        <w:gridCol w:w="2577"/>
        <w:gridCol w:w="2167"/>
        <w:gridCol w:w="1592"/>
        <w:gridCol w:w="2688"/>
        <w:gridCol w:w="1979"/>
      </w:tblGrid>
      <w:tr w:rsidR="00E80E24" w:rsidRPr="00770AC9" w14:paraId="77D2C152" w14:textId="77777777" w:rsidTr="00DB48DA">
        <w:tc>
          <w:tcPr>
            <w:tcW w:w="2459" w:type="dxa"/>
          </w:tcPr>
          <w:p w14:paraId="065BABB3" w14:textId="77777777" w:rsidR="00E80E24" w:rsidRPr="00770AC9" w:rsidRDefault="00E80E24" w:rsidP="00947318">
            <w:pPr>
              <w:rPr>
                <w:rFonts w:ascii="Verdana" w:hAnsi="Verdana"/>
                <w:b/>
                <w:bCs/>
              </w:rPr>
            </w:pPr>
            <w:r w:rsidRPr="00770AC9">
              <w:rPr>
                <w:rFonts w:ascii="Verdana" w:hAnsi="Verdana"/>
                <w:b/>
                <w:bCs/>
              </w:rPr>
              <w:t xml:space="preserve">Avdeling: </w:t>
            </w:r>
          </w:p>
        </w:tc>
        <w:tc>
          <w:tcPr>
            <w:tcW w:w="2633" w:type="dxa"/>
          </w:tcPr>
          <w:p w14:paraId="05D693F9" w14:textId="77777777" w:rsidR="00E80E24" w:rsidRPr="00770AC9" w:rsidRDefault="00E80E24" w:rsidP="00947318">
            <w:pPr>
              <w:rPr>
                <w:rFonts w:ascii="Verdana" w:hAnsi="Verdana"/>
                <w:b/>
                <w:bCs/>
              </w:rPr>
            </w:pPr>
            <w:r>
              <w:rPr>
                <w:rFonts w:ascii="Verdana" w:hAnsi="Verdana"/>
                <w:b/>
                <w:bCs/>
              </w:rPr>
              <w:t>Hva skal gjøres</w:t>
            </w:r>
          </w:p>
        </w:tc>
        <w:tc>
          <w:tcPr>
            <w:tcW w:w="2181" w:type="dxa"/>
          </w:tcPr>
          <w:p w14:paraId="13F775CD" w14:textId="77777777" w:rsidR="00E80E24" w:rsidRPr="00770AC9" w:rsidRDefault="00E80E24" w:rsidP="00947318">
            <w:pPr>
              <w:rPr>
                <w:rFonts w:ascii="Verdana" w:hAnsi="Verdana"/>
                <w:b/>
                <w:bCs/>
              </w:rPr>
            </w:pPr>
            <w:r>
              <w:rPr>
                <w:rFonts w:ascii="Verdana" w:hAnsi="Verdana"/>
                <w:b/>
                <w:bCs/>
              </w:rPr>
              <w:t>Hvem er ansvarlig</w:t>
            </w:r>
          </w:p>
        </w:tc>
        <w:tc>
          <w:tcPr>
            <w:tcW w:w="1626" w:type="dxa"/>
          </w:tcPr>
          <w:p w14:paraId="176EF1BF" w14:textId="77777777" w:rsidR="00E80E24" w:rsidRPr="00770AC9" w:rsidRDefault="00E80E24" w:rsidP="00947318">
            <w:pPr>
              <w:rPr>
                <w:rFonts w:ascii="Verdana" w:hAnsi="Verdana"/>
                <w:b/>
                <w:bCs/>
              </w:rPr>
            </w:pPr>
            <w:r>
              <w:rPr>
                <w:rFonts w:ascii="Verdana" w:hAnsi="Verdana"/>
                <w:b/>
                <w:bCs/>
              </w:rPr>
              <w:t xml:space="preserve">Frist </w:t>
            </w:r>
          </w:p>
        </w:tc>
        <w:tc>
          <w:tcPr>
            <w:tcW w:w="2761" w:type="dxa"/>
          </w:tcPr>
          <w:p w14:paraId="163CEFAD" w14:textId="77777777" w:rsidR="00E80E24" w:rsidRDefault="00E80E24" w:rsidP="00947318">
            <w:pPr>
              <w:rPr>
                <w:rFonts w:ascii="Verdana" w:hAnsi="Verdana"/>
                <w:b/>
                <w:bCs/>
              </w:rPr>
            </w:pPr>
            <w:r>
              <w:rPr>
                <w:rFonts w:ascii="Verdana" w:hAnsi="Verdana"/>
                <w:b/>
                <w:bCs/>
              </w:rPr>
              <w:t>Tiltak</w:t>
            </w:r>
          </w:p>
        </w:tc>
        <w:tc>
          <w:tcPr>
            <w:tcW w:w="1802" w:type="dxa"/>
          </w:tcPr>
          <w:p w14:paraId="3AC377AB" w14:textId="77777777" w:rsidR="00E80E24" w:rsidRDefault="00E80E24" w:rsidP="00947318">
            <w:pPr>
              <w:rPr>
                <w:rFonts w:ascii="Verdana" w:hAnsi="Verdana"/>
                <w:b/>
                <w:bCs/>
              </w:rPr>
            </w:pPr>
            <w:r>
              <w:rPr>
                <w:rFonts w:ascii="Verdana" w:hAnsi="Verdana"/>
                <w:b/>
                <w:bCs/>
              </w:rPr>
              <w:t>gjennomført</w:t>
            </w:r>
          </w:p>
        </w:tc>
      </w:tr>
      <w:tr w:rsidR="00E80E24" w14:paraId="67CD1C39" w14:textId="77777777" w:rsidTr="00DB48DA">
        <w:tc>
          <w:tcPr>
            <w:tcW w:w="2459" w:type="dxa"/>
          </w:tcPr>
          <w:p w14:paraId="6B4F5DB3" w14:textId="77777777" w:rsidR="00E80E24" w:rsidRDefault="00E80E24" w:rsidP="00947318">
            <w:pPr>
              <w:rPr>
                <w:rFonts w:ascii="Verdana" w:hAnsi="Verdana"/>
              </w:rPr>
            </w:pPr>
            <w:r>
              <w:rPr>
                <w:rFonts w:ascii="Verdana" w:hAnsi="Verdana"/>
              </w:rPr>
              <w:t>Lakselv barneskole</w:t>
            </w:r>
          </w:p>
        </w:tc>
        <w:tc>
          <w:tcPr>
            <w:tcW w:w="2633" w:type="dxa"/>
          </w:tcPr>
          <w:p w14:paraId="5ECA800E" w14:textId="77777777" w:rsidR="00E80E24" w:rsidRDefault="00E80E24" w:rsidP="00947318">
            <w:pPr>
              <w:rPr>
                <w:rFonts w:ascii="Verdana" w:hAnsi="Verdana"/>
              </w:rPr>
            </w:pPr>
            <w:r>
              <w:rPr>
                <w:rFonts w:ascii="Verdana" w:hAnsi="Verdana"/>
              </w:rPr>
              <w:t>Rydde, pakke og listeføre. Levere det til arkivtjenesten, som plasserer arkivboksene i rom 13 på Rådhuset inntil avlevering IKAF</w:t>
            </w:r>
          </w:p>
          <w:p w14:paraId="199F85CF" w14:textId="77777777" w:rsidR="00E80E24" w:rsidRDefault="00E80E24" w:rsidP="00947318">
            <w:pPr>
              <w:rPr>
                <w:rFonts w:ascii="Verdana" w:hAnsi="Verdana"/>
              </w:rPr>
            </w:pPr>
          </w:p>
          <w:p w14:paraId="17DD1F2F" w14:textId="77777777" w:rsidR="00E80E24" w:rsidRDefault="00E80E24" w:rsidP="00947318">
            <w:pPr>
              <w:rPr>
                <w:rFonts w:ascii="Verdana" w:hAnsi="Verdana"/>
              </w:rPr>
            </w:pPr>
            <w:r>
              <w:rPr>
                <w:rFonts w:ascii="Verdana" w:hAnsi="Verdana"/>
              </w:rPr>
              <w:t xml:space="preserve">Trehyller byttes med metallhyller. </w:t>
            </w:r>
          </w:p>
          <w:p w14:paraId="1901FE68" w14:textId="77777777" w:rsidR="00E80E24" w:rsidRDefault="00E80E24" w:rsidP="00947318">
            <w:pPr>
              <w:rPr>
                <w:rFonts w:ascii="Verdana" w:hAnsi="Verdana"/>
              </w:rPr>
            </w:pPr>
            <w:proofErr w:type="spellStart"/>
            <w:r>
              <w:rPr>
                <w:rFonts w:ascii="Verdana" w:hAnsi="Verdana"/>
              </w:rPr>
              <w:t>Evt</w:t>
            </w:r>
            <w:proofErr w:type="spellEnd"/>
            <w:r>
              <w:rPr>
                <w:rFonts w:ascii="Verdana" w:hAnsi="Verdana"/>
              </w:rPr>
              <w:t xml:space="preserve"> vil merkantil ha skap istedenfor hyller, plassert på annet rom enn i dag. Da har arkivtjenesten ekstra skap på Rådhuset. </w:t>
            </w:r>
          </w:p>
        </w:tc>
        <w:tc>
          <w:tcPr>
            <w:tcW w:w="2181" w:type="dxa"/>
          </w:tcPr>
          <w:p w14:paraId="7356D82E" w14:textId="0B66B946" w:rsidR="00E80E24" w:rsidRDefault="00E80E24" w:rsidP="00947318">
            <w:pPr>
              <w:rPr>
                <w:rFonts w:ascii="Verdana" w:hAnsi="Verdana"/>
              </w:rPr>
            </w:pPr>
            <w:r>
              <w:rPr>
                <w:rFonts w:ascii="Verdana" w:hAnsi="Verdana"/>
              </w:rPr>
              <w:t xml:space="preserve">Silje og innleid Randi. </w:t>
            </w:r>
          </w:p>
          <w:p w14:paraId="65B0605C" w14:textId="77777777" w:rsidR="00E80E24" w:rsidRDefault="00E80E24" w:rsidP="00947318">
            <w:pPr>
              <w:rPr>
                <w:rFonts w:ascii="Verdana" w:hAnsi="Verdana"/>
              </w:rPr>
            </w:pPr>
          </w:p>
          <w:p w14:paraId="3A6D88CE" w14:textId="77777777" w:rsidR="00E80E24" w:rsidRDefault="00E80E24" w:rsidP="00947318">
            <w:pPr>
              <w:rPr>
                <w:rFonts w:ascii="Verdana" w:hAnsi="Verdana"/>
              </w:rPr>
            </w:pPr>
            <w:r>
              <w:rPr>
                <w:rFonts w:ascii="Verdana" w:hAnsi="Verdana"/>
              </w:rPr>
              <w:t xml:space="preserve">Driftsavdelingen må frakte hyller fra rådhuset til skolen. </w:t>
            </w:r>
          </w:p>
          <w:p w14:paraId="17262972" w14:textId="77777777" w:rsidR="00E80E24" w:rsidRDefault="00E80E24" w:rsidP="00947318">
            <w:pPr>
              <w:rPr>
                <w:rFonts w:ascii="Verdana" w:hAnsi="Verdana"/>
              </w:rPr>
            </w:pPr>
            <w:r>
              <w:rPr>
                <w:rFonts w:ascii="Verdana" w:hAnsi="Verdana"/>
              </w:rPr>
              <w:t>Arkivtjenesten kan bistå med å finne frem tilstrekkelig hylleplater osv.</w:t>
            </w:r>
          </w:p>
          <w:p w14:paraId="2E10AF64" w14:textId="77777777" w:rsidR="00E80E24" w:rsidRDefault="00E80E24" w:rsidP="00947318">
            <w:pPr>
              <w:rPr>
                <w:rFonts w:ascii="Verdana" w:hAnsi="Verdana"/>
              </w:rPr>
            </w:pPr>
          </w:p>
          <w:p w14:paraId="512552EA" w14:textId="77777777" w:rsidR="00E80E24" w:rsidRPr="00F32E2C" w:rsidRDefault="00E80E24" w:rsidP="00947318">
            <w:pPr>
              <w:rPr>
                <w:rFonts w:ascii="Verdana" w:hAnsi="Verdana"/>
              </w:rPr>
            </w:pPr>
            <w:r>
              <w:rPr>
                <w:rFonts w:ascii="Verdana" w:hAnsi="Verdana"/>
              </w:rPr>
              <w:t xml:space="preserve">Evt frakter driftsavdelingen skap fra rådhuset til skolen. </w:t>
            </w:r>
          </w:p>
        </w:tc>
        <w:tc>
          <w:tcPr>
            <w:tcW w:w="1626" w:type="dxa"/>
          </w:tcPr>
          <w:p w14:paraId="1FEAAEB4" w14:textId="77777777" w:rsidR="00E80E24" w:rsidRDefault="00E80E24" w:rsidP="00947318">
            <w:pPr>
              <w:rPr>
                <w:rFonts w:ascii="Verdana" w:hAnsi="Verdana"/>
              </w:rPr>
            </w:pPr>
            <w:r>
              <w:rPr>
                <w:rFonts w:ascii="Verdana" w:hAnsi="Verdana"/>
              </w:rPr>
              <w:t>31.12.22</w:t>
            </w:r>
          </w:p>
          <w:p w14:paraId="093D051D" w14:textId="77777777" w:rsidR="00E80E24" w:rsidRPr="00F32E2C" w:rsidRDefault="00E80E24" w:rsidP="00947318">
            <w:pPr>
              <w:rPr>
                <w:rFonts w:ascii="Verdana" w:hAnsi="Verdana"/>
              </w:rPr>
            </w:pPr>
          </w:p>
          <w:p w14:paraId="04F9D539" w14:textId="77777777" w:rsidR="00E80E24" w:rsidRPr="00F32E2C" w:rsidRDefault="00E80E24" w:rsidP="00947318">
            <w:pPr>
              <w:rPr>
                <w:rFonts w:ascii="Verdana" w:hAnsi="Verdana"/>
              </w:rPr>
            </w:pPr>
          </w:p>
          <w:p w14:paraId="7F759B35" w14:textId="77777777" w:rsidR="00E80E24" w:rsidRPr="00F32E2C" w:rsidRDefault="00E80E24" w:rsidP="00947318">
            <w:pPr>
              <w:rPr>
                <w:rFonts w:ascii="Verdana" w:hAnsi="Verdana"/>
              </w:rPr>
            </w:pPr>
          </w:p>
          <w:p w14:paraId="5DD04699" w14:textId="77777777" w:rsidR="00E80E24" w:rsidRPr="00F32E2C" w:rsidRDefault="00E80E24" w:rsidP="00947318">
            <w:pPr>
              <w:rPr>
                <w:rFonts w:ascii="Verdana" w:hAnsi="Verdana"/>
              </w:rPr>
            </w:pPr>
          </w:p>
          <w:p w14:paraId="1A314FA6" w14:textId="77777777" w:rsidR="00E80E24" w:rsidRDefault="00E80E24" w:rsidP="00947318">
            <w:pPr>
              <w:rPr>
                <w:rFonts w:ascii="Verdana" w:hAnsi="Verdana"/>
              </w:rPr>
            </w:pPr>
          </w:p>
          <w:p w14:paraId="70C954A4" w14:textId="77777777" w:rsidR="00E80E24" w:rsidRPr="00F32E2C" w:rsidRDefault="00E80E24" w:rsidP="00947318">
            <w:pPr>
              <w:rPr>
                <w:rFonts w:ascii="Verdana" w:hAnsi="Verdana"/>
              </w:rPr>
            </w:pPr>
          </w:p>
          <w:p w14:paraId="76C10066" w14:textId="77777777" w:rsidR="00E80E24" w:rsidRDefault="00E80E24" w:rsidP="00947318">
            <w:pPr>
              <w:rPr>
                <w:rFonts w:ascii="Verdana" w:hAnsi="Verdana"/>
              </w:rPr>
            </w:pPr>
          </w:p>
          <w:p w14:paraId="65394DC0" w14:textId="77777777" w:rsidR="00E80E24" w:rsidRDefault="00E80E24" w:rsidP="00947318">
            <w:pPr>
              <w:rPr>
                <w:rFonts w:ascii="Verdana" w:hAnsi="Verdana"/>
              </w:rPr>
            </w:pPr>
          </w:p>
          <w:p w14:paraId="6268B2F6" w14:textId="77777777" w:rsidR="00E80E24" w:rsidRDefault="00E80E24" w:rsidP="00947318">
            <w:pPr>
              <w:rPr>
                <w:rFonts w:ascii="Verdana" w:hAnsi="Verdana"/>
              </w:rPr>
            </w:pPr>
          </w:p>
          <w:p w14:paraId="65A67D01" w14:textId="77777777" w:rsidR="00E80E24" w:rsidRPr="00F32E2C" w:rsidRDefault="00E80E24" w:rsidP="00947318">
            <w:pPr>
              <w:rPr>
                <w:rFonts w:ascii="Verdana" w:hAnsi="Verdana"/>
              </w:rPr>
            </w:pPr>
            <w:r>
              <w:rPr>
                <w:rFonts w:ascii="Verdana" w:hAnsi="Verdana"/>
              </w:rPr>
              <w:t>31.12.22</w:t>
            </w:r>
          </w:p>
        </w:tc>
        <w:tc>
          <w:tcPr>
            <w:tcW w:w="2761" w:type="dxa"/>
          </w:tcPr>
          <w:p w14:paraId="3F166FF2" w14:textId="77777777" w:rsidR="00E80E24" w:rsidRDefault="00E80E24" w:rsidP="00947318">
            <w:pPr>
              <w:rPr>
                <w:rFonts w:ascii="Verdana" w:hAnsi="Verdana"/>
              </w:rPr>
            </w:pPr>
            <w:r>
              <w:rPr>
                <w:rFonts w:ascii="Verdana" w:hAnsi="Verdana"/>
              </w:rPr>
              <w:t xml:space="preserve">Randi begynt. Sykdom gjør det noe forsinket. </w:t>
            </w:r>
          </w:p>
          <w:p w14:paraId="5AD175EC" w14:textId="77777777" w:rsidR="00E80E24" w:rsidRDefault="00E80E24" w:rsidP="00947318">
            <w:pPr>
              <w:rPr>
                <w:rFonts w:ascii="Verdana" w:hAnsi="Verdana"/>
              </w:rPr>
            </w:pPr>
          </w:p>
          <w:p w14:paraId="30A5C4DD" w14:textId="77777777" w:rsidR="00E80E24" w:rsidRDefault="00E80E24" w:rsidP="00947318">
            <w:pPr>
              <w:rPr>
                <w:rFonts w:ascii="Verdana" w:hAnsi="Verdana"/>
              </w:rPr>
            </w:pPr>
            <w:r>
              <w:rPr>
                <w:rFonts w:ascii="Verdana" w:hAnsi="Verdana"/>
              </w:rPr>
              <w:t xml:space="preserve">Det viser seg at de ikke har behov for å bytte hyller – det vil etter rydding bli plass i det arkivskapet de allerede har på skolen. </w:t>
            </w:r>
          </w:p>
          <w:p w14:paraId="627E1BDD" w14:textId="77777777" w:rsidR="00E80E24" w:rsidRDefault="00E80E24" w:rsidP="00947318">
            <w:pPr>
              <w:rPr>
                <w:rFonts w:ascii="Verdana" w:hAnsi="Verdana"/>
              </w:rPr>
            </w:pPr>
          </w:p>
          <w:p w14:paraId="1AFFD55D" w14:textId="77777777" w:rsidR="00E80E24" w:rsidRDefault="00E80E24" w:rsidP="00947318">
            <w:pPr>
              <w:rPr>
                <w:rFonts w:ascii="Verdana" w:hAnsi="Verdana"/>
              </w:rPr>
            </w:pPr>
            <w:r>
              <w:rPr>
                <w:rFonts w:ascii="Verdana" w:hAnsi="Verdana"/>
              </w:rPr>
              <w:t xml:space="preserve">Frakt av hyller er derfor ikke nødvendig. </w:t>
            </w:r>
          </w:p>
        </w:tc>
        <w:tc>
          <w:tcPr>
            <w:tcW w:w="1802" w:type="dxa"/>
          </w:tcPr>
          <w:p w14:paraId="125276FA" w14:textId="77777777" w:rsidR="0066385C" w:rsidRDefault="0066385C" w:rsidP="00947318">
            <w:pPr>
              <w:rPr>
                <w:rFonts w:ascii="Verdana" w:hAnsi="Verdana"/>
              </w:rPr>
            </w:pPr>
          </w:p>
          <w:p w14:paraId="63A90FB9" w14:textId="7752E7CA" w:rsidR="0066385C" w:rsidRDefault="0066385C" w:rsidP="00947318">
            <w:pPr>
              <w:rPr>
                <w:rFonts w:ascii="Verdana" w:hAnsi="Verdana"/>
              </w:rPr>
            </w:pPr>
            <w:r>
              <w:rPr>
                <w:rFonts w:ascii="Verdana" w:hAnsi="Verdana"/>
              </w:rPr>
              <w:t>Desember</w:t>
            </w:r>
            <w:r w:rsidR="00104B66">
              <w:rPr>
                <w:rFonts w:ascii="Verdana" w:hAnsi="Verdana"/>
              </w:rPr>
              <w:t xml:space="preserve"> 22 </w:t>
            </w:r>
            <w:r w:rsidR="00D87F59">
              <w:rPr>
                <w:rFonts w:ascii="Verdana" w:hAnsi="Verdana"/>
              </w:rPr>
              <w:t>–</w:t>
            </w:r>
            <w:r>
              <w:rPr>
                <w:rFonts w:ascii="Verdana" w:hAnsi="Verdana"/>
              </w:rPr>
              <w:t xml:space="preserve"> </w:t>
            </w:r>
            <w:r w:rsidR="00D87F59">
              <w:rPr>
                <w:rFonts w:ascii="Verdana" w:hAnsi="Verdana"/>
              </w:rPr>
              <w:t>januar 23</w:t>
            </w:r>
          </w:p>
        </w:tc>
      </w:tr>
      <w:tr w:rsidR="00E80E24" w14:paraId="5EC5115E" w14:textId="77777777" w:rsidTr="00DB48DA">
        <w:tc>
          <w:tcPr>
            <w:tcW w:w="2459" w:type="dxa"/>
          </w:tcPr>
          <w:p w14:paraId="42C0A5C0" w14:textId="77777777" w:rsidR="00E80E24" w:rsidRDefault="00E80E24" w:rsidP="00947318">
            <w:pPr>
              <w:rPr>
                <w:rFonts w:ascii="Verdana" w:hAnsi="Verdana"/>
              </w:rPr>
            </w:pPr>
            <w:r>
              <w:rPr>
                <w:rFonts w:ascii="Verdana" w:hAnsi="Verdana"/>
              </w:rPr>
              <w:t>Kulturskolen</w:t>
            </w:r>
          </w:p>
        </w:tc>
        <w:tc>
          <w:tcPr>
            <w:tcW w:w="2633" w:type="dxa"/>
          </w:tcPr>
          <w:p w14:paraId="73A397EE" w14:textId="77777777" w:rsidR="00E80E24" w:rsidRDefault="00E80E24" w:rsidP="00947318">
            <w:pPr>
              <w:rPr>
                <w:rFonts w:ascii="Verdana" w:hAnsi="Verdana"/>
              </w:rPr>
            </w:pPr>
            <w:r>
              <w:rPr>
                <w:rFonts w:ascii="Verdana" w:hAnsi="Verdana"/>
              </w:rPr>
              <w:t xml:space="preserve">Rydde, pakke arkivmaterialet. Levere det til arkivtjenesten, som plasserer </w:t>
            </w:r>
            <w:r>
              <w:rPr>
                <w:rFonts w:ascii="Verdana" w:hAnsi="Verdana"/>
              </w:rPr>
              <w:lastRenderedPageBreak/>
              <w:t>arkivboksene i rom 13 på Rådhuset inntil avlevering IKAF</w:t>
            </w:r>
          </w:p>
        </w:tc>
        <w:tc>
          <w:tcPr>
            <w:tcW w:w="2181" w:type="dxa"/>
          </w:tcPr>
          <w:p w14:paraId="660875DA" w14:textId="77777777" w:rsidR="00E80E24" w:rsidRDefault="00E80E24" w:rsidP="00947318">
            <w:pPr>
              <w:rPr>
                <w:rFonts w:ascii="Verdana" w:hAnsi="Verdana"/>
              </w:rPr>
            </w:pPr>
            <w:r>
              <w:rPr>
                <w:rFonts w:ascii="Verdana" w:hAnsi="Verdana"/>
              </w:rPr>
              <w:lastRenderedPageBreak/>
              <w:t>Rektor kulturskolen</w:t>
            </w:r>
          </w:p>
        </w:tc>
        <w:tc>
          <w:tcPr>
            <w:tcW w:w="1626" w:type="dxa"/>
          </w:tcPr>
          <w:p w14:paraId="6D9E17B7" w14:textId="77777777" w:rsidR="00E80E24" w:rsidRDefault="00E80E24" w:rsidP="00947318">
            <w:pPr>
              <w:rPr>
                <w:rFonts w:ascii="Verdana" w:hAnsi="Verdana"/>
              </w:rPr>
            </w:pPr>
            <w:r>
              <w:rPr>
                <w:rFonts w:ascii="Verdana" w:hAnsi="Verdana"/>
              </w:rPr>
              <w:t>31.12.22</w:t>
            </w:r>
          </w:p>
        </w:tc>
        <w:tc>
          <w:tcPr>
            <w:tcW w:w="2761" w:type="dxa"/>
          </w:tcPr>
          <w:p w14:paraId="6500BA6B" w14:textId="77777777" w:rsidR="00E80E24" w:rsidRDefault="00E80E24" w:rsidP="00947318">
            <w:pPr>
              <w:rPr>
                <w:rFonts w:ascii="Verdana" w:hAnsi="Verdana"/>
              </w:rPr>
            </w:pPr>
            <w:r>
              <w:rPr>
                <w:rFonts w:ascii="Verdana" w:hAnsi="Verdana"/>
              </w:rPr>
              <w:t>Ryddet. Leveres rådhuset 16.12.22 i følge mail fra Jens.</w:t>
            </w:r>
          </w:p>
        </w:tc>
        <w:tc>
          <w:tcPr>
            <w:tcW w:w="1802" w:type="dxa"/>
          </w:tcPr>
          <w:p w14:paraId="46ED59AE" w14:textId="79D45FE6" w:rsidR="00E80E24" w:rsidRDefault="00A0019F" w:rsidP="00947318">
            <w:pPr>
              <w:rPr>
                <w:rFonts w:ascii="Verdana" w:hAnsi="Verdana"/>
              </w:rPr>
            </w:pPr>
            <w:r>
              <w:rPr>
                <w:rFonts w:ascii="Verdana" w:hAnsi="Verdana"/>
              </w:rPr>
              <w:t xml:space="preserve">Levert til arkivtjenesten den 16.12.22. </w:t>
            </w:r>
          </w:p>
          <w:p w14:paraId="41216F62" w14:textId="77777777" w:rsidR="00A0019F" w:rsidRDefault="00A0019F" w:rsidP="00947318">
            <w:pPr>
              <w:rPr>
                <w:rFonts w:ascii="Verdana" w:hAnsi="Verdana"/>
              </w:rPr>
            </w:pPr>
          </w:p>
          <w:p w14:paraId="3FF74033" w14:textId="77777777" w:rsidR="00A0019F" w:rsidRDefault="00397703" w:rsidP="00947318">
            <w:pPr>
              <w:rPr>
                <w:rFonts w:ascii="Verdana" w:hAnsi="Verdana"/>
              </w:rPr>
            </w:pPr>
            <w:r>
              <w:rPr>
                <w:rFonts w:ascii="Verdana" w:hAnsi="Verdana"/>
              </w:rPr>
              <w:lastRenderedPageBreak/>
              <w:t>Arkivboks merket og plassert i fjernarkivrom.</w:t>
            </w:r>
          </w:p>
          <w:p w14:paraId="67FC8D49" w14:textId="781B0762" w:rsidR="00D41496" w:rsidRDefault="00D41496" w:rsidP="00947318">
            <w:pPr>
              <w:rPr>
                <w:rFonts w:ascii="Verdana" w:hAnsi="Verdana"/>
              </w:rPr>
            </w:pPr>
          </w:p>
        </w:tc>
      </w:tr>
      <w:tr w:rsidR="00E80E24" w14:paraId="110A6D9D" w14:textId="77777777" w:rsidTr="00DB48DA">
        <w:tc>
          <w:tcPr>
            <w:tcW w:w="2459" w:type="dxa"/>
          </w:tcPr>
          <w:p w14:paraId="493839E9" w14:textId="77777777" w:rsidR="00E80E24" w:rsidRDefault="00E80E24" w:rsidP="00947318">
            <w:pPr>
              <w:rPr>
                <w:rFonts w:ascii="Verdana" w:hAnsi="Verdana"/>
              </w:rPr>
            </w:pPr>
            <w:r>
              <w:rPr>
                <w:rFonts w:ascii="Verdana" w:hAnsi="Verdana"/>
              </w:rPr>
              <w:lastRenderedPageBreak/>
              <w:t>Fysioterapitjenesten</w:t>
            </w:r>
          </w:p>
        </w:tc>
        <w:tc>
          <w:tcPr>
            <w:tcW w:w="2633" w:type="dxa"/>
          </w:tcPr>
          <w:p w14:paraId="0D1275AA" w14:textId="77777777" w:rsidR="00E80E24" w:rsidRDefault="00E80E24" w:rsidP="00947318">
            <w:pPr>
              <w:rPr>
                <w:rFonts w:ascii="Verdana" w:hAnsi="Verdana"/>
              </w:rPr>
            </w:pPr>
            <w:r>
              <w:rPr>
                <w:rFonts w:ascii="Verdana" w:hAnsi="Verdana"/>
              </w:rPr>
              <w:t xml:space="preserve">Arkivskapene må flyttes til annet sted. </w:t>
            </w:r>
          </w:p>
          <w:p w14:paraId="1838C251" w14:textId="77777777" w:rsidR="00E80E24" w:rsidRDefault="00E80E24" w:rsidP="00947318">
            <w:pPr>
              <w:rPr>
                <w:rFonts w:ascii="Verdana" w:hAnsi="Verdana"/>
              </w:rPr>
            </w:pPr>
          </w:p>
          <w:p w14:paraId="548362CF" w14:textId="77777777" w:rsidR="00E80E24" w:rsidRDefault="00E80E24" w:rsidP="00947318">
            <w:pPr>
              <w:rPr>
                <w:rFonts w:ascii="Verdana" w:hAnsi="Verdana"/>
              </w:rPr>
            </w:pPr>
            <w:r>
              <w:rPr>
                <w:rFonts w:ascii="Verdana" w:hAnsi="Verdana"/>
              </w:rPr>
              <w:t xml:space="preserve">Evt: ryddes, pakkes og listeføres og avleveres IKAF. </w:t>
            </w:r>
          </w:p>
        </w:tc>
        <w:tc>
          <w:tcPr>
            <w:tcW w:w="2181" w:type="dxa"/>
          </w:tcPr>
          <w:p w14:paraId="4F7280AE" w14:textId="77777777" w:rsidR="00E80E24" w:rsidRDefault="00E80E24" w:rsidP="00947318">
            <w:pPr>
              <w:rPr>
                <w:rFonts w:ascii="Verdana" w:hAnsi="Verdana"/>
              </w:rPr>
            </w:pPr>
            <w:r>
              <w:rPr>
                <w:rFonts w:ascii="Verdana" w:hAnsi="Verdana"/>
              </w:rPr>
              <w:t xml:space="preserve">Avdelingen må finne alternativ plassering. </w:t>
            </w:r>
          </w:p>
          <w:p w14:paraId="76BF791C" w14:textId="77777777" w:rsidR="00E80E24" w:rsidRDefault="00E80E24" w:rsidP="00947318">
            <w:pPr>
              <w:rPr>
                <w:rFonts w:ascii="Verdana" w:hAnsi="Verdana"/>
              </w:rPr>
            </w:pPr>
            <w:r>
              <w:rPr>
                <w:rFonts w:ascii="Verdana" w:hAnsi="Verdana"/>
              </w:rPr>
              <w:t xml:space="preserve">Ved behov må driftsavdelingen eller vaktmester i helse, hjelpe til med flytting av skapene. De har sannsynligvis traller som gjør at avdelingen ikke må tømme innholdet ut av skapet før flytting. </w:t>
            </w:r>
          </w:p>
        </w:tc>
        <w:tc>
          <w:tcPr>
            <w:tcW w:w="1626" w:type="dxa"/>
          </w:tcPr>
          <w:p w14:paraId="2A962893" w14:textId="77777777" w:rsidR="00E80E24" w:rsidRDefault="00E80E24" w:rsidP="00947318">
            <w:pPr>
              <w:rPr>
                <w:rFonts w:ascii="Verdana" w:hAnsi="Verdana"/>
              </w:rPr>
            </w:pPr>
            <w:r>
              <w:rPr>
                <w:rFonts w:ascii="Verdana" w:hAnsi="Verdana"/>
              </w:rPr>
              <w:t>6.2.23.</w:t>
            </w:r>
          </w:p>
        </w:tc>
        <w:tc>
          <w:tcPr>
            <w:tcW w:w="2761" w:type="dxa"/>
          </w:tcPr>
          <w:p w14:paraId="5D9F5D8D" w14:textId="66E85C9F" w:rsidR="0086228A" w:rsidRDefault="0086228A" w:rsidP="00947318">
            <w:pPr>
              <w:rPr>
                <w:rFonts w:ascii="Verdana" w:hAnsi="Verdana"/>
              </w:rPr>
            </w:pPr>
            <w:r>
              <w:rPr>
                <w:rFonts w:ascii="Verdana" w:hAnsi="Verdana"/>
              </w:rPr>
              <w:t>F</w:t>
            </w:r>
            <w:r w:rsidR="00863C3F">
              <w:rPr>
                <w:rFonts w:ascii="Verdana" w:hAnsi="Verdana"/>
              </w:rPr>
              <w:t>lytte skapene til arkivrom kjeller helse</w:t>
            </w:r>
            <w:r>
              <w:rPr>
                <w:rFonts w:ascii="Verdana" w:hAnsi="Verdana"/>
              </w:rPr>
              <w:t xml:space="preserve">, inntil papirarkivet skal pakkes, listeføres og avleveres. </w:t>
            </w:r>
          </w:p>
        </w:tc>
        <w:tc>
          <w:tcPr>
            <w:tcW w:w="1802" w:type="dxa"/>
          </w:tcPr>
          <w:p w14:paraId="45D4D55F" w14:textId="43B8DD6D" w:rsidR="00E80E24" w:rsidRDefault="009568A6" w:rsidP="00947318">
            <w:pPr>
              <w:rPr>
                <w:rFonts w:ascii="Verdana" w:hAnsi="Verdana"/>
              </w:rPr>
            </w:pPr>
            <w:r>
              <w:rPr>
                <w:rFonts w:ascii="Verdana" w:hAnsi="Verdana"/>
              </w:rPr>
              <w:t xml:space="preserve">Flyttes ned i «arkivrom kjeller helse» etter gjennomført avlevering fra legestasjonens mors til IKAF. </w:t>
            </w:r>
          </w:p>
        </w:tc>
      </w:tr>
      <w:tr w:rsidR="00E80E24" w14:paraId="33BD9FE0" w14:textId="77777777" w:rsidTr="00DB48DA">
        <w:tc>
          <w:tcPr>
            <w:tcW w:w="2459" w:type="dxa"/>
          </w:tcPr>
          <w:p w14:paraId="581BDA2E" w14:textId="77777777" w:rsidR="00E80E24" w:rsidRDefault="00E80E24" w:rsidP="00947318">
            <w:pPr>
              <w:rPr>
                <w:rFonts w:ascii="Verdana" w:hAnsi="Verdana"/>
              </w:rPr>
            </w:pPr>
            <w:r>
              <w:rPr>
                <w:rFonts w:ascii="Verdana" w:hAnsi="Verdana"/>
              </w:rPr>
              <w:t>Sykeavdelingen</w:t>
            </w:r>
          </w:p>
        </w:tc>
        <w:tc>
          <w:tcPr>
            <w:tcW w:w="2633" w:type="dxa"/>
          </w:tcPr>
          <w:p w14:paraId="3F8DEEC1" w14:textId="77777777" w:rsidR="00E80E24" w:rsidRDefault="00E80E24" w:rsidP="00947318">
            <w:pPr>
              <w:rPr>
                <w:rFonts w:ascii="Verdana" w:hAnsi="Verdana"/>
              </w:rPr>
            </w:pPr>
            <w:r>
              <w:rPr>
                <w:rFonts w:ascii="Verdana" w:hAnsi="Verdana"/>
              </w:rPr>
              <w:t>Flytte morsmappene fra medisinrommet til annet rom, evt i skap</w:t>
            </w:r>
          </w:p>
        </w:tc>
        <w:tc>
          <w:tcPr>
            <w:tcW w:w="2181" w:type="dxa"/>
          </w:tcPr>
          <w:p w14:paraId="430D2600" w14:textId="77777777" w:rsidR="00E80E24" w:rsidRDefault="00E80E24" w:rsidP="00947318">
            <w:pPr>
              <w:rPr>
                <w:rFonts w:ascii="Verdana" w:hAnsi="Verdana"/>
              </w:rPr>
            </w:pPr>
            <w:r>
              <w:rPr>
                <w:rFonts w:ascii="Verdana" w:hAnsi="Verdana"/>
              </w:rPr>
              <w:t xml:space="preserve">Avdelingen må finne ut alternativ plass. Arkivtjenesten har tilgjengelig skap dersom de ønsker det. </w:t>
            </w:r>
          </w:p>
        </w:tc>
        <w:tc>
          <w:tcPr>
            <w:tcW w:w="1626" w:type="dxa"/>
          </w:tcPr>
          <w:p w14:paraId="6A779734" w14:textId="77777777" w:rsidR="00E80E24" w:rsidRDefault="00E80E24" w:rsidP="00947318">
            <w:pPr>
              <w:rPr>
                <w:rFonts w:ascii="Verdana" w:hAnsi="Verdana"/>
              </w:rPr>
            </w:pPr>
            <w:r>
              <w:rPr>
                <w:rFonts w:ascii="Verdana" w:hAnsi="Verdana"/>
              </w:rPr>
              <w:t>31.12.22</w:t>
            </w:r>
          </w:p>
        </w:tc>
        <w:tc>
          <w:tcPr>
            <w:tcW w:w="2761" w:type="dxa"/>
          </w:tcPr>
          <w:p w14:paraId="08F0917E" w14:textId="77777777" w:rsidR="00E80E24" w:rsidRDefault="00E80E24" w:rsidP="00947318">
            <w:pPr>
              <w:rPr>
                <w:rFonts w:ascii="Verdana" w:hAnsi="Verdana"/>
              </w:rPr>
            </w:pPr>
            <w:r>
              <w:rPr>
                <w:rFonts w:ascii="Verdana" w:hAnsi="Verdana"/>
              </w:rPr>
              <w:t xml:space="preserve">Mors mapper flyttet til arkivrom kjeller helse. </w:t>
            </w:r>
          </w:p>
          <w:p w14:paraId="100A3BF5" w14:textId="77777777" w:rsidR="00E80E24" w:rsidRDefault="00E80E24" w:rsidP="00947318">
            <w:pPr>
              <w:rPr>
                <w:rFonts w:ascii="Verdana" w:hAnsi="Verdana"/>
              </w:rPr>
            </w:pPr>
          </w:p>
          <w:p w14:paraId="2FD835E5" w14:textId="44A2503C" w:rsidR="00E80E24" w:rsidRDefault="00E80E24" w:rsidP="00947318">
            <w:pPr>
              <w:rPr>
                <w:rFonts w:ascii="Verdana" w:hAnsi="Verdana"/>
              </w:rPr>
            </w:pPr>
            <w:r>
              <w:rPr>
                <w:rFonts w:ascii="Verdana" w:hAnsi="Verdana"/>
              </w:rPr>
              <w:t xml:space="preserve">Mors-mapper lagres ikke lengre på medisinrom. </w:t>
            </w:r>
          </w:p>
        </w:tc>
        <w:tc>
          <w:tcPr>
            <w:tcW w:w="1802" w:type="dxa"/>
          </w:tcPr>
          <w:p w14:paraId="149859E7" w14:textId="77777777" w:rsidR="00E80E24" w:rsidRDefault="00E80E24" w:rsidP="00947318">
            <w:pPr>
              <w:rPr>
                <w:rFonts w:ascii="Verdana" w:hAnsi="Verdana"/>
              </w:rPr>
            </w:pPr>
            <w:r>
              <w:rPr>
                <w:rFonts w:ascii="Verdana" w:hAnsi="Verdana"/>
              </w:rPr>
              <w:t>Gjennomført 5.12.22.</w:t>
            </w:r>
          </w:p>
        </w:tc>
      </w:tr>
      <w:tr w:rsidR="00E80E24" w14:paraId="4940899B" w14:textId="77777777" w:rsidTr="00DB48DA">
        <w:tc>
          <w:tcPr>
            <w:tcW w:w="2459" w:type="dxa"/>
          </w:tcPr>
          <w:p w14:paraId="0CAB2D9E" w14:textId="77777777" w:rsidR="00E80E24" w:rsidRDefault="00E80E24" w:rsidP="00947318">
            <w:pPr>
              <w:rPr>
                <w:rFonts w:ascii="Verdana" w:hAnsi="Verdana"/>
              </w:rPr>
            </w:pPr>
            <w:r>
              <w:rPr>
                <w:rFonts w:ascii="Verdana" w:hAnsi="Verdana"/>
              </w:rPr>
              <w:lastRenderedPageBreak/>
              <w:t>Legestasjonen</w:t>
            </w:r>
          </w:p>
        </w:tc>
        <w:tc>
          <w:tcPr>
            <w:tcW w:w="2633" w:type="dxa"/>
          </w:tcPr>
          <w:p w14:paraId="1E01C6B0" w14:textId="77777777" w:rsidR="00E80E24" w:rsidRDefault="00E80E24" w:rsidP="00947318">
            <w:pPr>
              <w:rPr>
                <w:rFonts w:ascii="Verdana" w:hAnsi="Verdana"/>
              </w:rPr>
            </w:pPr>
            <w:r>
              <w:rPr>
                <w:rFonts w:ascii="Verdana" w:hAnsi="Verdana"/>
              </w:rPr>
              <w:t>Kontrollere boksene med mors. Rydde, pakke og listeføre mors som ikke er pakket.</w:t>
            </w:r>
          </w:p>
          <w:p w14:paraId="453021EF" w14:textId="77777777" w:rsidR="00E80E24" w:rsidRDefault="00E80E24" w:rsidP="00947318">
            <w:pPr>
              <w:rPr>
                <w:rFonts w:ascii="Verdana" w:hAnsi="Verdana"/>
              </w:rPr>
            </w:pPr>
            <w:r>
              <w:rPr>
                <w:rFonts w:ascii="Verdana" w:hAnsi="Verdana"/>
              </w:rPr>
              <w:t>Plasseres i arkivrom kjeller helse inntil levering IKAF</w:t>
            </w:r>
          </w:p>
        </w:tc>
        <w:tc>
          <w:tcPr>
            <w:tcW w:w="2181" w:type="dxa"/>
          </w:tcPr>
          <w:p w14:paraId="6292990D" w14:textId="5435108C" w:rsidR="00E80E24" w:rsidRDefault="003360AB" w:rsidP="00947318">
            <w:pPr>
              <w:rPr>
                <w:rFonts w:ascii="Verdana" w:hAnsi="Verdana"/>
              </w:rPr>
            </w:pPr>
            <w:r>
              <w:rPr>
                <w:rFonts w:ascii="Verdana" w:hAnsi="Verdana"/>
              </w:rPr>
              <w:t>Avdelingen rydder.</w:t>
            </w:r>
          </w:p>
        </w:tc>
        <w:tc>
          <w:tcPr>
            <w:tcW w:w="1626" w:type="dxa"/>
          </w:tcPr>
          <w:p w14:paraId="2D066FA6" w14:textId="77777777" w:rsidR="00E80E24" w:rsidRDefault="00E80E24" w:rsidP="00947318">
            <w:pPr>
              <w:rPr>
                <w:rFonts w:ascii="Verdana" w:hAnsi="Verdana"/>
              </w:rPr>
            </w:pPr>
          </w:p>
        </w:tc>
        <w:tc>
          <w:tcPr>
            <w:tcW w:w="2761" w:type="dxa"/>
          </w:tcPr>
          <w:p w14:paraId="6AF60AAB" w14:textId="77777777" w:rsidR="00E80E24" w:rsidRDefault="00E80E24" w:rsidP="00947318">
            <w:pPr>
              <w:rPr>
                <w:rFonts w:ascii="Verdana" w:hAnsi="Verdana"/>
              </w:rPr>
            </w:pPr>
            <w:r>
              <w:rPr>
                <w:rFonts w:ascii="Verdana" w:hAnsi="Verdana"/>
              </w:rPr>
              <w:t>Mors mapper pakket</w:t>
            </w:r>
          </w:p>
        </w:tc>
        <w:tc>
          <w:tcPr>
            <w:tcW w:w="1802" w:type="dxa"/>
          </w:tcPr>
          <w:p w14:paraId="394CF1AD" w14:textId="49F59B32" w:rsidR="00E80E24" w:rsidRDefault="00DB48DA" w:rsidP="00947318">
            <w:pPr>
              <w:rPr>
                <w:rFonts w:ascii="Verdana" w:hAnsi="Verdana"/>
              </w:rPr>
            </w:pPr>
            <w:r>
              <w:rPr>
                <w:rFonts w:ascii="Verdana" w:hAnsi="Verdana"/>
              </w:rPr>
              <w:t>Avlever</w:t>
            </w:r>
            <w:r w:rsidR="009568A6">
              <w:rPr>
                <w:rFonts w:ascii="Verdana" w:hAnsi="Verdana"/>
              </w:rPr>
              <w:t>t til</w:t>
            </w:r>
            <w:r>
              <w:rPr>
                <w:rFonts w:ascii="Verdana" w:hAnsi="Verdana"/>
              </w:rPr>
              <w:t xml:space="preserve"> IKAF </w:t>
            </w:r>
            <w:r w:rsidR="009568A6">
              <w:rPr>
                <w:rFonts w:ascii="Verdana" w:hAnsi="Verdana"/>
              </w:rPr>
              <w:t xml:space="preserve">7.2.23 </w:t>
            </w:r>
            <w:r>
              <w:rPr>
                <w:rFonts w:ascii="Verdana" w:hAnsi="Verdana"/>
              </w:rPr>
              <w:t xml:space="preserve"> </w:t>
            </w:r>
          </w:p>
          <w:p w14:paraId="5000A643" w14:textId="77777777" w:rsidR="00DB48DA" w:rsidRDefault="00DB48DA" w:rsidP="00947318">
            <w:pPr>
              <w:rPr>
                <w:rFonts w:ascii="Verdana" w:hAnsi="Verdana"/>
              </w:rPr>
            </w:pPr>
          </w:p>
          <w:p w14:paraId="7C043A61" w14:textId="4A828DA2" w:rsidR="00DB48DA" w:rsidRDefault="00DB48DA" w:rsidP="00947318">
            <w:pPr>
              <w:rPr>
                <w:rFonts w:ascii="Verdana" w:hAnsi="Verdana"/>
              </w:rPr>
            </w:pPr>
            <w:r>
              <w:rPr>
                <w:rFonts w:ascii="Verdana" w:hAnsi="Verdana"/>
              </w:rPr>
              <w:t>Resten av materialet kan</w:t>
            </w:r>
            <w:r w:rsidR="009568A6">
              <w:rPr>
                <w:rFonts w:ascii="Verdana" w:hAnsi="Verdana"/>
              </w:rPr>
              <w:t xml:space="preserve"> flyttes</w:t>
            </w:r>
            <w:r>
              <w:rPr>
                <w:rFonts w:ascii="Verdana" w:hAnsi="Verdana"/>
              </w:rPr>
              <w:t xml:space="preserve"> ned når avlevering gjort. </w:t>
            </w:r>
          </w:p>
        </w:tc>
      </w:tr>
      <w:tr w:rsidR="00E80E24" w14:paraId="5036C921" w14:textId="77777777" w:rsidTr="00DB48DA">
        <w:tc>
          <w:tcPr>
            <w:tcW w:w="2459" w:type="dxa"/>
          </w:tcPr>
          <w:p w14:paraId="4BEBEE94" w14:textId="77777777" w:rsidR="00E80E24" w:rsidRDefault="00E80E24" w:rsidP="00947318">
            <w:pPr>
              <w:rPr>
                <w:rFonts w:ascii="Verdana" w:hAnsi="Verdana"/>
              </w:rPr>
            </w:pPr>
            <w:r>
              <w:rPr>
                <w:rFonts w:ascii="Verdana" w:hAnsi="Verdana"/>
              </w:rPr>
              <w:t>Driftsavdelingen</w:t>
            </w:r>
          </w:p>
        </w:tc>
        <w:tc>
          <w:tcPr>
            <w:tcW w:w="2633" w:type="dxa"/>
          </w:tcPr>
          <w:p w14:paraId="352C737E" w14:textId="77777777" w:rsidR="00E80E24" w:rsidRDefault="00E80E24" w:rsidP="00947318">
            <w:pPr>
              <w:rPr>
                <w:rFonts w:ascii="Verdana" w:hAnsi="Verdana"/>
              </w:rPr>
            </w:pPr>
            <w:r>
              <w:rPr>
                <w:rFonts w:ascii="Verdana" w:hAnsi="Verdana"/>
              </w:rPr>
              <w:t>Saksarkiv leveres til rådhuset. Ryddes og pakkes og klargjøres til avlevering til IKAF</w:t>
            </w:r>
          </w:p>
        </w:tc>
        <w:tc>
          <w:tcPr>
            <w:tcW w:w="2181" w:type="dxa"/>
          </w:tcPr>
          <w:p w14:paraId="05576671" w14:textId="77777777" w:rsidR="00E80E24" w:rsidRDefault="00E80E24" w:rsidP="00947318">
            <w:pPr>
              <w:rPr>
                <w:rFonts w:ascii="Verdana" w:hAnsi="Verdana"/>
              </w:rPr>
            </w:pPr>
            <w:r>
              <w:rPr>
                <w:rFonts w:ascii="Verdana" w:hAnsi="Verdana"/>
              </w:rPr>
              <w:t xml:space="preserve">Avdelingen må frakte arkivmaterialet til rådhuset, evt rydde der det står før levering til rådhuset. </w:t>
            </w:r>
          </w:p>
        </w:tc>
        <w:tc>
          <w:tcPr>
            <w:tcW w:w="1626" w:type="dxa"/>
          </w:tcPr>
          <w:p w14:paraId="0501C356" w14:textId="77777777" w:rsidR="00E80E24" w:rsidRDefault="00E80E24" w:rsidP="00947318">
            <w:pPr>
              <w:rPr>
                <w:rFonts w:ascii="Verdana" w:hAnsi="Verdana"/>
              </w:rPr>
            </w:pPr>
          </w:p>
        </w:tc>
        <w:tc>
          <w:tcPr>
            <w:tcW w:w="2761" w:type="dxa"/>
          </w:tcPr>
          <w:p w14:paraId="2FAF7C41" w14:textId="77777777" w:rsidR="00E80E24" w:rsidRDefault="00E80E24" w:rsidP="00947318">
            <w:pPr>
              <w:rPr>
                <w:rFonts w:ascii="Verdana" w:hAnsi="Verdana"/>
              </w:rPr>
            </w:pPr>
          </w:p>
        </w:tc>
        <w:tc>
          <w:tcPr>
            <w:tcW w:w="1802" w:type="dxa"/>
          </w:tcPr>
          <w:p w14:paraId="7A3EA46C" w14:textId="4721AA10" w:rsidR="00E80E24" w:rsidRDefault="009568A6" w:rsidP="00947318">
            <w:pPr>
              <w:rPr>
                <w:rFonts w:ascii="Verdana" w:hAnsi="Verdana"/>
              </w:rPr>
            </w:pPr>
            <w:r>
              <w:rPr>
                <w:rFonts w:ascii="Verdana" w:hAnsi="Verdana"/>
              </w:rPr>
              <w:t>Fraktet til Rådhuset fra kjeller barneskolen. Det som står i 3.etasje og på avdelingen er i bruk og står tilfredsstillende.</w:t>
            </w:r>
          </w:p>
        </w:tc>
      </w:tr>
      <w:tr w:rsidR="00DB48DA" w14:paraId="3EAE4CBC" w14:textId="77777777" w:rsidTr="00DB48DA">
        <w:tc>
          <w:tcPr>
            <w:tcW w:w="2459" w:type="dxa"/>
          </w:tcPr>
          <w:p w14:paraId="60CEE79B" w14:textId="77777777" w:rsidR="00DB48DA" w:rsidRDefault="00DB48DA" w:rsidP="00947318">
            <w:pPr>
              <w:rPr>
                <w:rFonts w:ascii="Verdana" w:hAnsi="Verdana"/>
              </w:rPr>
            </w:pPr>
            <w:r>
              <w:rPr>
                <w:rFonts w:ascii="Verdana" w:hAnsi="Verdana"/>
              </w:rPr>
              <w:t>DPS</w:t>
            </w:r>
          </w:p>
        </w:tc>
        <w:tc>
          <w:tcPr>
            <w:tcW w:w="9201" w:type="dxa"/>
            <w:gridSpan w:val="4"/>
          </w:tcPr>
          <w:p w14:paraId="3BEBB6AE" w14:textId="1BB75825" w:rsidR="00DB48DA" w:rsidRDefault="00DB48DA" w:rsidP="00947318">
            <w:pPr>
              <w:rPr>
                <w:rFonts w:ascii="Verdana" w:hAnsi="Verdana"/>
              </w:rPr>
            </w:pPr>
            <w:r>
              <w:rPr>
                <w:rFonts w:ascii="Verdana" w:hAnsi="Verdana"/>
              </w:rPr>
              <w:t xml:space="preserve">Avklart at arkivet ikke tilhører kommunen, men Finnmark Fylkeskommune. </w:t>
            </w:r>
          </w:p>
          <w:p w14:paraId="6D14BACF" w14:textId="3D937C51" w:rsidR="00DB48DA" w:rsidRDefault="00DB48DA" w:rsidP="00947318">
            <w:pPr>
              <w:rPr>
                <w:rFonts w:ascii="Verdana" w:hAnsi="Verdana"/>
              </w:rPr>
            </w:pPr>
            <w:r>
              <w:rPr>
                <w:rFonts w:ascii="Verdana" w:hAnsi="Verdana"/>
              </w:rPr>
              <w:t xml:space="preserve">De har avtalt at materialet skal direkte til IKAF. Kommunen bistår med dette og frakter alt til IKAF ca 1. februar. </w:t>
            </w:r>
          </w:p>
          <w:p w14:paraId="535AF691" w14:textId="77777777" w:rsidR="00DB48DA" w:rsidRDefault="00DB48DA" w:rsidP="00947318">
            <w:pPr>
              <w:rPr>
                <w:rFonts w:ascii="Verdana" w:hAnsi="Verdana"/>
              </w:rPr>
            </w:pPr>
          </w:p>
        </w:tc>
        <w:tc>
          <w:tcPr>
            <w:tcW w:w="1802" w:type="dxa"/>
          </w:tcPr>
          <w:p w14:paraId="63B1FFC6" w14:textId="29E156D6" w:rsidR="00DB48DA" w:rsidRDefault="005E77FD" w:rsidP="00947318">
            <w:pPr>
              <w:rPr>
                <w:rFonts w:ascii="Verdana" w:hAnsi="Verdana"/>
              </w:rPr>
            </w:pPr>
            <w:r>
              <w:rPr>
                <w:rFonts w:ascii="Verdana" w:hAnsi="Verdana"/>
              </w:rPr>
              <w:t>Fraktet til IKAF den 7.2.23</w:t>
            </w:r>
          </w:p>
        </w:tc>
      </w:tr>
      <w:tr w:rsidR="00E80E24" w14:paraId="0F8B8A9E" w14:textId="77777777" w:rsidTr="00DB48DA">
        <w:tc>
          <w:tcPr>
            <w:tcW w:w="2459" w:type="dxa"/>
          </w:tcPr>
          <w:p w14:paraId="3FC2A12A" w14:textId="77777777" w:rsidR="00E80E24" w:rsidRDefault="00E80E24" w:rsidP="00947318">
            <w:pPr>
              <w:rPr>
                <w:rFonts w:ascii="Verdana" w:hAnsi="Verdana"/>
              </w:rPr>
            </w:pPr>
            <w:r>
              <w:rPr>
                <w:rFonts w:ascii="Verdana" w:hAnsi="Verdana"/>
              </w:rPr>
              <w:t>Arkivrom kjeller helse</w:t>
            </w:r>
          </w:p>
        </w:tc>
        <w:tc>
          <w:tcPr>
            <w:tcW w:w="2633" w:type="dxa"/>
          </w:tcPr>
          <w:p w14:paraId="28AD8C12" w14:textId="77777777" w:rsidR="00E80E24" w:rsidRDefault="00E80E24" w:rsidP="00947318">
            <w:pPr>
              <w:rPr>
                <w:rFonts w:ascii="Verdana" w:hAnsi="Verdana"/>
              </w:rPr>
            </w:pPr>
            <w:r>
              <w:rPr>
                <w:rFonts w:ascii="Verdana" w:hAnsi="Verdana"/>
              </w:rPr>
              <w:t>Opp fra pallene på gulvet til hyllereoler</w:t>
            </w:r>
          </w:p>
          <w:p w14:paraId="24E350C7" w14:textId="77777777" w:rsidR="00E80E24" w:rsidRDefault="00E80E24" w:rsidP="00947318">
            <w:pPr>
              <w:rPr>
                <w:rFonts w:ascii="Verdana" w:hAnsi="Verdana"/>
              </w:rPr>
            </w:pPr>
          </w:p>
          <w:p w14:paraId="3F9EABA6" w14:textId="77777777" w:rsidR="00E80E24" w:rsidRDefault="00E80E24" w:rsidP="00947318">
            <w:pPr>
              <w:rPr>
                <w:rFonts w:ascii="Verdana" w:hAnsi="Verdana"/>
              </w:rPr>
            </w:pPr>
            <w:r>
              <w:rPr>
                <w:rFonts w:ascii="Verdana" w:hAnsi="Verdana"/>
              </w:rPr>
              <w:t>Rydde: tomme brevordnere skal ut av rommet (kastes eller plasseres annet sted)</w:t>
            </w:r>
          </w:p>
          <w:p w14:paraId="452BD27A" w14:textId="77777777" w:rsidR="00E80E24" w:rsidRDefault="00E80E24" w:rsidP="00947318">
            <w:pPr>
              <w:rPr>
                <w:rFonts w:ascii="Verdana" w:hAnsi="Verdana"/>
              </w:rPr>
            </w:pPr>
          </w:p>
          <w:p w14:paraId="3D365DA0" w14:textId="77777777" w:rsidR="00E80E24" w:rsidRDefault="00E80E24" w:rsidP="00947318">
            <w:pPr>
              <w:rPr>
                <w:rFonts w:ascii="Verdana" w:hAnsi="Verdana"/>
              </w:rPr>
            </w:pPr>
            <w:r>
              <w:rPr>
                <w:rFonts w:ascii="Verdana" w:hAnsi="Verdana"/>
              </w:rPr>
              <w:t>Mors klargjøres til avlevering IKAF</w:t>
            </w:r>
          </w:p>
        </w:tc>
        <w:tc>
          <w:tcPr>
            <w:tcW w:w="2181" w:type="dxa"/>
          </w:tcPr>
          <w:p w14:paraId="69B28BA7" w14:textId="5308586A" w:rsidR="00E80E24" w:rsidRDefault="00F85411" w:rsidP="00947318">
            <w:pPr>
              <w:rPr>
                <w:rFonts w:ascii="Verdana" w:hAnsi="Verdana"/>
              </w:rPr>
            </w:pPr>
            <w:r>
              <w:rPr>
                <w:rFonts w:ascii="Verdana" w:hAnsi="Verdana"/>
              </w:rPr>
              <w:lastRenderedPageBreak/>
              <w:t xml:space="preserve">Gunlaug. Arkivtjenesten kan bistå om nødvendig. </w:t>
            </w:r>
          </w:p>
        </w:tc>
        <w:tc>
          <w:tcPr>
            <w:tcW w:w="1626" w:type="dxa"/>
          </w:tcPr>
          <w:p w14:paraId="01A47F48" w14:textId="77777777" w:rsidR="00E80E24" w:rsidRDefault="00E80E24" w:rsidP="00947318">
            <w:pPr>
              <w:rPr>
                <w:rFonts w:ascii="Verdana" w:hAnsi="Verdana"/>
              </w:rPr>
            </w:pPr>
          </w:p>
        </w:tc>
        <w:tc>
          <w:tcPr>
            <w:tcW w:w="2761" w:type="dxa"/>
          </w:tcPr>
          <w:p w14:paraId="2677204F" w14:textId="77777777" w:rsidR="00F85411" w:rsidRDefault="00F85411" w:rsidP="00947318">
            <w:pPr>
              <w:rPr>
                <w:rFonts w:ascii="Verdana" w:hAnsi="Verdana"/>
              </w:rPr>
            </w:pPr>
            <w:r>
              <w:rPr>
                <w:rFonts w:ascii="Verdana" w:hAnsi="Verdana"/>
              </w:rPr>
              <w:t>Tomme brevordnere ut av rommet (Kastet eller plasseres annet sted)</w:t>
            </w:r>
          </w:p>
          <w:p w14:paraId="221F9E4B" w14:textId="77777777" w:rsidR="00F85411" w:rsidRDefault="00F85411" w:rsidP="00947318">
            <w:pPr>
              <w:rPr>
                <w:rFonts w:ascii="Verdana" w:hAnsi="Verdana"/>
              </w:rPr>
            </w:pPr>
          </w:p>
          <w:p w14:paraId="4756FA3E" w14:textId="4544846D" w:rsidR="00F85411" w:rsidRDefault="00F85411" w:rsidP="00947318">
            <w:pPr>
              <w:rPr>
                <w:rFonts w:ascii="Verdana" w:hAnsi="Verdana"/>
              </w:rPr>
            </w:pPr>
            <w:r>
              <w:rPr>
                <w:rFonts w:ascii="Verdana" w:hAnsi="Verdana"/>
              </w:rPr>
              <w:t xml:space="preserve">Mors-mapper kontrolleres, listeføres </w:t>
            </w:r>
            <w:r>
              <w:rPr>
                <w:rFonts w:ascii="Verdana" w:hAnsi="Verdana"/>
              </w:rPr>
              <w:lastRenderedPageBreak/>
              <w:t xml:space="preserve">evt pakkes på nytt om nødvendig. </w:t>
            </w:r>
          </w:p>
          <w:p w14:paraId="7D0F0BCC" w14:textId="77777777" w:rsidR="00F85411" w:rsidRDefault="00F85411" w:rsidP="00947318">
            <w:pPr>
              <w:rPr>
                <w:rFonts w:ascii="Verdana" w:hAnsi="Verdana"/>
              </w:rPr>
            </w:pPr>
          </w:p>
          <w:p w14:paraId="1EB39911" w14:textId="6ECB01C0" w:rsidR="00F85411" w:rsidRDefault="00F85411" w:rsidP="00947318">
            <w:pPr>
              <w:rPr>
                <w:rFonts w:ascii="Verdana" w:hAnsi="Verdana"/>
              </w:rPr>
            </w:pPr>
          </w:p>
        </w:tc>
        <w:tc>
          <w:tcPr>
            <w:tcW w:w="1802" w:type="dxa"/>
          </w:tcPr>
          <w:p w14:paraId="21B94CE4" w14:textId="517A27E6" w:rsidR="009568A6" w:rsidRDefault="009568A6" w:rsidP="00947318">
            <w:pPr>
              <w:rPr>
                <w:rFonts w:ascii="Verdana" w:hAnsi="Verdana"/>
              </w:rPr>
            </w:pPr>
          </w:p>
          <w:p w14:paraId="456C617B" w14:textId="77777777" w:rsidR="00F85411" w:rsidRDefault="00F85411" w:rsidP="00947318">
            <w:pPr>
              <w:rPr>
                <w:rFonts w:ascii="Verdana" w:hAnsi="Verdana"/>
              </w:rPr>
            </w:pPr>
          </w:p>
          <w:p w14:paraId="44D77FE7" w14:textId="77777777" w:rsidR="00F85411" w:rsidRDefault="00F85411" w:rsidP="00947318">
            <w:pPr>
              <w:rPr>
                <w:rFonts w:ascii="Verdana" w:hAnsi="Verdana"/>
              </w:rPr>
            </w:pPr>
            <w:r>
              <w:rPr>
                <w:rFonts w:ascii="Verdana" w:hAnsi="Verdana"/>
              </w:rPr>
              <w:t xml:space="preserve">Desember 22 </w:t>
            </w:r>
            <w:r w:rsidR="003571E2">
              <w:rPr>
                <w:rFonts w:ascii="Verdana" w:hAnsi="Verdana"/>
              </w:rPr>
              <w:t>–</w:t>
            </w:r>
            <w:r>
              <w:rPr>
                <w:rFonts w:ascii="Verdana" w:hAnsi="Verdana"/>
              </w:rPr>
              <w:t xml:space="preserve"> </w:t>
            </w:r>
            <w:r w:rsidR="003571E2">
              <w:rPr>
                <w:rFonts w:ascii="Verdana" w:hAnsi="Verdana"/>
              </w:rPr>
              <w:t>februar 23</w:t>
            </w:r>
          </w:p>
          <w:p w14:paraId="6E2D3477" w14:textId="77777777" w:rsidR="009568A6" w:rsidRDefault="009568A6" w:rsidP="00947318">
            <w:pPr>
              <w:rPr>
                <w:rFonts w:ascii="Verdana" w:hAnsi="Verdana"/>
              </w:rPr>
            </w:pPr>
          </w:p>
          <w:p w14:paraId="6B03E596" w14:textId="165E641D" w:rsidR="009568A6" w:rsidRDefault="009568A6" w:rsidP="00947318">
            <w:pPr>
              <w:rPr>
                <w:rFonts w:ascii="Verdana" w:hAnsi="Verdana"/>
              </w:rPr>
            </w:pPr>
            <w:r>
              <w:rPr>
                <w:rFonts w:ascii="Verdana" w:hAnsi="Verdana"/>
              </w:rPr>
              <w:t>Mors avlevert til IKAF den 7.2.23</w:t>
            </w:r>
          </w:p>
        </w:tc>
      </w:tr>
      <w:tr w:rsidR="009B2DD4" w14:paraId="22C5B778" w14:textId="77777777" w:rsidTr="00DB48DA">
        <w:tc>
          <w:tcPr>
            <w:tcW w:w="2459" w:type="dxa"/>
          </w:tcPr>
          <w:p w14:paraId="3FCAE970" w14:textId="1BE0CBB7" w:rsidR="009B2DD4" w:rsidRDefault="009B2DD4" w:rsidP="00947318">
            <w:pPr>
              <w:rPr>
                <w:rFonts w:ascii="Verdana" w:hAnsi="Verdana"/>
              </w:rPr>
            </w:pPr>
            <w:r>
              <w:rPr>
                <w:rFonts w:ascii="Verdana" w:hAnsi="Verdana"/>
              </w:rPr>
              <w:t>Teknisk</w:t>
            </w:r>
          </w:p>
        </w:tc>
        <w:tc>
          <w:tcPr>
            <w:tcW w:w="2633" w:type="dxa"/>
          </w:tcPr>
          <w:p w14:paraId="666A34B8" w14:textId="3D182B27" w:rsidR="009B2DD4" w:rsidRDefault="009B2DD4" w:rsidP="00947318">
            <w:pPr>
              <w:rPr>
                <w:rFonts w:ascii="Verdana" w:hAnsi="Verdana"/>
              </w:rPr>
            </w:pPr>
            <w:r>
              <w:rPr>
                <w:rFonts w:ascii="Verdana" w:hAnsi="Verdana"/>
              </w:rPr>
              <w:t>Flyttes ut av rom «teknisk arkiv» i kjelleren på Rådhuset</w:t>
            </w:r>
          </w:p>
        </w:tc>
        <w:tc>
          <w:tcPr>
            <w:tcW w:w="2181" w:type="dxa"/>
          </w:tcPr>
          <w:p w14:paraId="1375582E" w14:textId="75E6B4C8" w:rsidR="009B2DD4" w:rsidRDefault="009B2DD4" w:rsidP="00947318">
            <w:pPr>
              <w:rPr>
                <w:rFonts w:ascii="Verdana" w:hAnsi="Verdana"/>
              </w:rPr>
            </w:pPr>
            <w:r>
              <w:rPr>
                <w:rFonts w:ascii="Verdana" w:hAnsi="Verdana"/>
              </w:rPr>
              <w:t>Teknisk avdeling</w:t>
            </w:r>
          </w:p>
        </w:tc>
        <w:tc>
          <w:tcPr>
            <w:tcW w:w="1626" w:type="dxa"/>
          </w:tcPr>
          <w:p w14:paraId="17C48E51" w14:textId="7F56B708" w:rsidR="009B2DD4" w:rsidRDefault="009B2DD4" w:rsidP="00947318">
            <w:pPr>
              <w:rPr>
                <w:rFonts w:ascii="Verdana" w:hAnsi="Verdana"/>
              </w:rPr>
            </w:pPr>
            <w:r>
              <w:rPr>
                <w:rFonts w:ascii="Verdana" w:hAnsi="Verdana"/>
              </w:rPr>
              <w:t>1.12.22</w:t>
            </w:r>
          </w:p>
        </w:tc>
        <w:tc>
          <w:tcPr>
            <w:tcW w:w="2761" w:type="dxa"/>
          </w:tcPr>
          <w:p w14:paraId="6A947657" w14:textId="410891B0" w:rsidR="009B2DD4" w:rsidRDefault="009B2DD4" w:rsidP="00947318">
            <w:pPr>
              <w:rPr>
                <w:rFonts w:ascii="Verdana" w:hAnsi="Verdana"/>
              </w:rPr>
            </w:pPr>
            <w:r>
              <w:rPr>
                <w:rFonts w:ascii="Verdana" w:hAnsi="Verdana"/>
              </w:rPr>
              <w:t xml:space="preserve">Alt arkivmaterialet flyttes fra rommet det står i, til annet rom. Det står oppbevart i det andre rommet mens det ryddes. Det som skal avleveres til IKAF gjøres klart først, deretter ryddes det som skal være igjen på Rådhuset, tilgjengelig for sektoren. Det skal vurderes digitalisert etterhvert. </w:t>
            </w:r>
          </w:p>
        </w:tc>
        <w:tc>
          <w:tcPr>
            <w:tcW w:w="1802" w:type="dxa"/>
          </w:tcPr>
          <w:p w14:paraId="0493E744" w14:textId="57924892" w:rsidR="009B2DD4" w:rsidRDefault="00F07231" w:rsidP="00947318">
            <w:pPr>
              <w:rPr>
                <w:rFonts w:ascii="Verdana" w:hAnsi="Verdana"/>
              </w:rPr>
            </w:pPr>
            <w:r>
              <w:rPr>
                <w:rFonts w:ascii="Verdana" w:hAnsi="Verdana"/>
              </w:rPr>
              <w:t xml:space="preserve">Flyttet </w:t>
            </w:r>
            <w:r w:rsidR="00F13593">
              <w:rPr>
                <w:rFonts w:ascii="Verdana" w:hAnsi="Verdana"/>
              </w:rPr>
              <w:t>nove</w:t>
            </w:r>
            <w:r>
              <w:rPr>
                <w:rFonts w:ascii="Verdana" w:hAnsi="Verdana"/>
              </w:rPr>
              <w:t xml:space="preserve">mber 22. </w:t>
            </w:r>
          </w:p>
          <w:p w14:paraId="7C0A3C51" w14:textId="77777777" w:rsidR="00F07231" w:rsidRDefault="00F07231" w:rsidP="00947318">
            <w:pPr>
              <w:rPr>
                <w:rFonts w:ascii="Verdana" w:hAnsi="Verdana"/>
              </w:rPr>
            </w:pPr>
          </w:p>
          <w:p w14:paraId="5C8CDB4B" w14:textId="1E924784" w:rsidR="00F07231" w:rsidRDefault="00F07231" w:rsidP="00947318">
            <w:pPr>
              <w:rPr>
                <w:rFonts w:ascii="Verdana" w:hAnsi="Verdana"/>
              </w:rPr>
            </w:pPr>
          </w:p>
        </w:tc>
      </w:tr>
    </w:tbl>
    <w:p w14:paraId="25769001" w14:textId="507F3886" w:rsidR="00905C70" w:rsidRDefault="00905C70">
      <w:pPr>
        <w:rPr>
          <w:rFonts w:ascii="Verdana" w:hAnsi="Verdana"/>
        </w:rPr>
      </w:pPr>
    </w:p>
    <w:p w14:paraId="4735489F" w14:textId="136DA37B" w:rsidR="00905C70" w:rsidRDefault="00905C70">
      <w:pPr>
        <w:rPr>
          <w:rFonts w:ascii="Verdana" w:hAnsi="Verdana"/>
        </w:rPr>
      </w:pPr>
    </w:p>
    <w:sectPr w:rsidR="00905C70" w:rsidSect="00B8783A">
      <w:headerReference w:type="default" r:id="rId6"/>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7B0B8" w14:textId="77777777" w:rsidR="00A726C5" w:rsidRDefault="00A726C5">
      <w:pPr>
        <w:spacing w:after="0" w:line="240" w:lineRule="auto"/>
      </w:pPr>
      <w:r>
        <w:separator/>
      </w:r>
    </w:p>
  </w:endnote>
  <w:endnote w:type="continuationSeparator" w:id="0">
    <w:p w14:paraId="682166A2" w14:textId="77777777" w:rsidR="00A726C5" w:rsidRDefault="00A72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3148113"/>
      <w:docPartObj>
        <w:docPartGallery w:val="Page Numbers (Bottom of Page)"/>
        <w:docPartUnique/>
      </w:docPartObj>
    </w:sdtPr>
    <w:sdtContent>
      <w:sdt>
        <w:sdtPr>
          <w:id w:val="-1769616900"/>
          <w:docPartObj>
            <w:docPartGallery w:val="Page Numbers (Top of Page)"/>
            <w:docPartUnique/>
          </w:docPartObj>
        </w:sdtPr>
        <w:sdtContent>
          <w:p w14:paraId="71A2E413" w14:textId="5FD786D9" w:rsidR="00E80E24" w:rsidRDefault="00E80E24">
            <w:pPr>
              <w:pStyle w:val="Bunntekst"/>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D95ECB7" w14:textId="77777777" w:rsidR="00E80E24" w:rsidRDefault="00E80E2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5E38D" w14:textId="77777777" w:rsidR="00A726C5" w:rsidRDefault="00A726C5">
      <w:pPr>
        <w:spacing w:after="0" w:line="240" w:lineRule="auto"/>
      </w:pPr>
      <w:r>
        <w:separator/>
      </w:r>
    </w:p>
  </w:footnote>
  <w:footnote w:type="continuationSeparator" w:id="0">
    <w:p w14:paraId="2CC6F5B9" w14:textId="77777777" w:rsidR="00A726C5" w:rsidRDefault="00A72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45" w:type="dxa"/>
      <w:tblInd w:w="-856" w:type="dxa"/>
      <w:tblLayout w:type="fixed"/>
      <w:tblLook w:val="00A0" w:firstRow="1" w:lastRow="0" w:firstColumn="1" w:lastColumn="0" w:noHBand="0" w:noVBand="0"/>
    </w:tblPr>
    <w:tblGrid>
      <w:gridCol w:w="1334"/>
      <w:gridCol w:w="6546"/>
      <w:gridCol w:w="2965"/>
    </w:tblGrid>
    <w:tr w:rsidR="007E304B" w14:paraId="330ACA2E" w14:textId="77777777" w:rsidTr="009169D7">
      <w:trPr>
        <w:trHeight w:hRule="exact" w:val="1535"/>
      </w:trPr>
      <w:tc>
        <w:tcPr>
          <w:tcW w:w="1334" w:type="dxa"/>
          <w:hideMark/>
        </w:tcPr>
        <w:p w14:paraId="11B155C2" w14:textId="77777777" w:rsidR="009169D7" w:rsidRPr="009169D7" w:rsidRDefault="00000000" w:rsidP="009169D7">
          <w:pPr>
            <w:spacing w:after="0" w:line="240" w:lineRule="auto"/>
            <w:rPr>
              <w:rFonts w:ascii="Calibri" w:eastAsia="Times New Roman" w:hAnsi="Calibri" w:cs="Times New Roman"/>
              <w:b/>
              <w:sz w:val="28"/>
              <w:szCs w:val="28"/>
              <w:lang w:eastAsia="nb-NO"/>
            </w:rPr>
          </w:pPr>
          <w:bookmarkStart w:id="0" w:name="OLE_LINK3"/>
          <w:bookmarkStart w:id="1" w:name="OLE_LINK2"/>
          <w:bookmarkStart w:id="2" w:name="OLE_LINK1"/>
          <w:r w:rsidRPr="009169D7">
            <w:rPr>
              <w:rFonts w:ascii="Calibri" w:eastAsia="Times New Roman" w:hAnsi="Calibri" w:cs="Times New Roman"/>
              <w:b/>
              <w:noProof/>
              <w:sz w:val="28"/>
              <w:szCs w:val="28"/>
              <w:lang w:eastAsia="nb-NO"/>
            </w:rPr>
            <w:drawing>
              <wp:inline distT="0" distB="0" distL="0" distR="0" wp14:anchorId="0EBA9B72" wp14:editId="27EA1B30">
                <wp:extent cx="666115" cy="798195"/>
                <wp:effectExtent l="0" t="0" r="635" b="1905"/>
                <wp:docPr id="3" name="Bilde 13" descr="Et bilde som inneholder tekst, utklipp, flag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13" descr="Et bilde som inneholder tekst, utklipp, flagg&#10;&#10;Automatisk generert beskrivelse"/>
                        <pic:cNvPicPr>
                          <a:picLocks noChangeAspect="1" noChangeArrowheads="1"/>
                        </pic:cNvPicPr>
                      </pic:nvPicPr>
                      <pic:blipFill>
                        <a:blip r:embed="rId1">
                          <a:extLst>
                            <a:ext uri="{28A0092B-C50C-407E-A947-70E740481C1C}">
                              <a14:useLocalDpi xmlns:a14="http://schemas.microsoft.com/office/drawing/2010/main" val="0"/>
                            </a:ext>
                          </a:extLst>
                        </a:blip>
                        <a:srcRect l="26572" r="25597"/>
                        <a:stretch>
                          <a:fillRect/>
                        </a:stretch>
                      </pic:blipFill>
                      <pic:spPr bwMode="auto">
                        <a:xfrm>
                          <a:off x="0" y="0"/>
                          <a:ext cx="666115" cy="798195"/>
                        </a:xfrm>
                        <a:prstGeom prst="rect">
                          <a:avLst/>
                        </a:prstGeom>
                        <a:noFill/>
                        <a:ln>
                          <a:noFill/>
                        </a:ln>
                      </pic:spPr>
                    </pic:pic>
                  </a:graphicData>
                </a:graphic>
              </wp:inline>
            </w:drawing>
          </w:r>
        </w:p>
      </w:tc>
      <w:tc>
        <w:tcPr>
          <w:tcW w:w="6547" w:type="dxa"/>
        </w:tcPr>
        <w:p w14:paraId="5B33A12E" w14:textId="77777777" w:rsidR="009169D7" w:rsidRPr="009169D7" w:rsidRDefault="00000000" w:rsidP="009169D7">
          <w:pPr>
            <w:spacing w:after="0" w:line="240" w:lineRule="auto"/>
            <w:rPr>
              <w:rFonts w:ascii="Verdana" w:eastAsia="Times New Roman" w:hAnsi="Verdana" w:cs="Times New Roman"/>
              <w:b/>
              <w:sz w:val="24"/>
              <w:szCs w:val="24"/>
              <w:lang w:eastAsia="nb-NO"/>
            </w:rPr>
          </w:pPr>
          <w:bookmarkStart w:id="3" w:name="OLE_LINK5"/>
          <w:bookmarkStart w:id="4" w:name="OLE_LINK4"/>
          <w:r w:rsidRPr="009169D7">
            <w:rPr>
              <w:rFonts w:ascii="Verdana" w:eastAsia="Times New Roman" w:hAnsi="Verdana" w:cs="Times New Roman"/>
              <w:b/>
              <w:sz w:val="24"/>
              <w:szCs w:val="24"/>
              <w:lang w:eastAsia="nb-NO"/>
            </w:rPr>
            <w:t>Porsanger kommune</w:t>
          </w:r>
        </w:p>
        <w:p w14:paraId="66BB5A45" w14:textId="77777777" w:rsidR="009169D7" w:rsidRPr="009169D7" w:rsidRDefault="00000000" w:rsidP="009169D7">
          <w:pPr>
            <w:spacing w:after="0" w:line="240" w:lineRule="auto"/>
            <w:rPr>
              <w:rFonts w:ascii="Verdana" w:eastAsia="Times New Roman" w:hAnsi="Verdana" w:cs="Times New Roman"/>
              <w:b/>
              <w:sz w:val="24"/>
              <w:szCs w:val="24"/>
              <w:lang w:eastAsia="nb-NO"/>
            </w:rPr>
          </w:pPr>
          <w:r w:rsidRPr="009169D7">
            <w:rPr>
              <w:rFonts w:ascii="Verdana" w:eastAsia="Times New Roman" w:hAnsi="Verdana" w:cs="Times New Roman"/>
              <w:b/>
              <w:sz w:val="24"/>
              <w:szCs w:val="24"/>
              <w:lang w:eastAsia="nb-NO"/>
            </w:rPr>
            <w:t>Porsáŋggu gielda</w:t>
          </w:r>
        </w:p>
        <w:p w14:paraId="3C82ECDF" w14:textId="77777777" w:rsidR="009169D7" w:rsidRPr="009169D7" w:rsidRDefault="00000000" w:rsidP="009169D7">
          <w:pPr>
            <w:spacing w:after="0" w:line="240" w:lineRule="auto"/>
            <w:rPr>
              <w:rFonts w:ascii="Verdana" w:eastAsia="Times New Roman" w:hAnsi="Verdana" w:cs="Times New Roman"/>
              <w:b/>
              <w:sz w:val="24"/>
              <w:szCs w:val="24"/>
              <w:lang w:eastAsia="nb-NO"/>
            </w:rPr>
          </w:pPr>
          <w:r w:rsidRPr="009169D7">
            <w:rPr>
              <w:rFonts w:ascii="Verdana" w:eastAsia="Times New Roman" w:hAnsi="Verdana" w:cs="Times New Roman"/>
              <w:b/>
              <w:sz w:val="24"/>
              <w:szCs w:val="24"/>
              <w:lang w:eastAsia="nb-NO"/>
            </w:rPr>
            <w:t>Porsangin komuuni</w:t>
          </w:r>
          <w:bookmarkEnd w:id="3"/>
          <w:bookmarkEnd w:id="4"/>
        </w:p>
        <w:p w14:paraId="05C5FEC2" w14:textId="77777777" w:rsidR="009169D7" w:rsidRPr="009169D7" w:rsidRDefault="009169D7" w:rsidP="009169D7">
          <w:pPr>
            <w:spacing w:after="0" w:line="240" w:lineRule="auto"/>
            <w:rPr>
              <w:rFonts w:ascii="Verdana" w:eastAsia="Times New Roman" w:hAnsi="Verdana" w:cs="Times New Roman"/>
              <w:b/>
              <w:szCs w:val="24"/>
              <w:lang w:eastAsia="nb-NO"/>
            </w:rPr>
          </w:pPr>
        </w:p>
        <w:p w14:paraId="17CB007E" w14:textId="77777777" w:rsidR="009169D7" w:rsidRPr="009169D7" w:rsidRDefault="00000000" w:rsidP="009169D7">
          <w:pPr>
            <w:spacing w:after="0" w:line="240" w:lineRule="auto"/>
            <w:rPr>
              <w:rFonts w:ascii="Verdana" w:eastAsia="Times New Roman" w:hAnsi="Verdana" w:cs="Times New Roman"/>
              <w:b/>
              <w:sz w:val="20"/>
              <w:szCs w:val="20"/>
              <w:lang w:eastAsia="nb-NO"/>
            </w:rPr>
          </w:pPr>
          <w:bookmarkStart w:id="5" w:name="AdmBetegnelse_3R"/>
          <w:bookmarkStart w:id="6" w:name="AdmBetegnelse"/>
          <w:r w:rsidRPr="009169D7">
            <w:rPr>
              <w:rFonts w:ascii="Verdana" w:eastAsia="Times New Roman" w:hAnsi="Verdana" w:cs="Times New Roman"/>
              <w:b/>
              <w:sz w:val="20"/>
              <w:szCs w:val="20"/>
              <w:lang w:eastAsia="nb-NO"/>
            </w:rPr>
            <w:t>Stabsavdelingen</w:t>
          </w:r>
          <w:bookmarkEnd w:id="5"/>
          <w:bookmarkEnd w:id="6"/>
        </w:p>
      </w:tc>
      <w:tc>
        <w:tcPr>
          <w:tcW w:w="2966" w:type="dxa"/>
        </w:tcPr>
        <w:p w14:paraId="61DE9519" w14:textId="77777777" w:rsidR="009169D7" w:rsidRPr="009169D7" w:rsidRDefault="009169D7" w:rsidP="009169D7">
          <w:pPr>
            <w:tabs>
              <w:tab w:val="center" w:pos="4536"/>
              <w:tab w:val="right" w:pos="9072"/>
            </w:tabs>
            <w:spacing w:after="0" w:line="240" w:lineRule="auto"/>
            <w:rPr>
              <w:rFonts w:ascii="Calibri" w:eastAsia="Times New Roman" w:hAnsi="Calibri" w:cs="Times New Roman"/>
              <w:sz w:val="16"/>
              <w:szCs w:val="24"/>
              <w:lang w:eastAsia="nb-NO"/>
            </w:rPr>
          </w:pPr>
        </w:p>
      </w:tc>
      <w:bookmarkEnd w:id="0"/>
      <w:bookmarkEnd w:id="1"/>
      <w:bookmarkEnd w:id="2"/>
    </w:tr>
  </w:tbl>
  <w:p w14:paraId="3FFB2858" w14:textId="77777777" w:rsidR="009169D7" w:rsidRDefault="009169D7">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184"/>
    <w:rsid w:val="00104B66"/>
    <w:rsid w:val="00113D06"/>
    <w:rsid w:val="00263850"/>
    <w:rsid w:val="002A59C8"/>
    <w:rsid w:val="003360AB"/>
    <w:rsid w:val="003571E2"/>
    <w:rsid w:val="00397703"/>
    <w:rsid w:val="003F42A2"/>
    <w:rsid w:val="00423362"/>
    <w:rsid w:val="004B123A"/>
    <w:rsid w:val="005231ED"/>
    <w:rsid w:val="005B1013"/>
    <w:rsid w:val="005E41B6"/>
    <w:rsid w:val="005E77FD"/>
    <w:rsid w:val="0066385C"/>
    <w:rsid w:val="007E304B"/>
    <w:rsid w:val="00826399"/>
    <w:rsid w:val="0084370E"/>
    <w:rsid w:val="0086228A"/>
    <w:rsid w:val="00863C3F"/>
    <w:rsid w:val="00905C70"/>
    <w:rsid w:val="009169D7"/>
    <w:rsid w:val="009568A6"/>
    <w:rsid w:val="0097166C"/>
    <w:rsid w:val="009B2DD4"/>
    <w:rsid w:val="00A0019F"/>
    <w:rsid w:val="00A42B36"/>
    <w:rsid w:val="00A726C5"/>
    <w:rsid w:val="00AD5DE1"/>
    <w:rsid w:val="00B37184"/>
    <w:rsid w:val="00B418E0"/>
    <w:rsid w:val="00B71559"/>
    <w:rsid w:val="00C7147A"/>
    <w:rsid w:val="00CC29C9"/>
    <w:rsid w:val="00CC62E5"/>
    <w:rsid w:val="00D41496"/>
    <w:rsid w:val="00D45442"/>
    <w:rsid w:val="00D61C08"/>
    <w:rsid w:val="00D87F59"/>
    <w:rsid w:val="00DB48DA"/>
    <w:rsid w:val="00E077A0"/>
    <w:rsid w:val="00E54540"/>
    <w:rsid w:val="00E80E24"/>
    <w:rsid w:val="00EA2DB8"/>
    <w:rsid w:val="00EF68E1"/>
    <w:rsid w:val="00F07231"/>
    <w:rsid w:val="00F13593"/>
    <w:rsid w:val="00F85411"/>
    <w:rsid w:val="00FB752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AD614"/>
  <w15:chartTrackingRefBased/>
  <w15:docId w15:val="{015D5E1B-79E6-47D5-BFFD-4DB4892D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9169D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169D7"/>
  </w:style>
  <w:style w:type="paragraph" w:styleId="Bunntekst">
    <w:name w:val="footer"/>
    <w:basedOn w:val="Normal"/>
    <w:link w:val="BunntekstTegn"/>
    <w:uiPriority w:val="99"/>
    <w:unhideWhenUsed/>
    <w:rsid w:val="009169D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169D7"/>
  </w:style>
  <w:style w:type="table" w:styleId="Tabellrutenett">
    <w:name w:val="Table Grid"/>
    <w:basedOn w:val="Vanligtabell"/>
    <w:uiPriority w:val="39"/>
    <w:rsid w:val="00AD5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613</Words>
  <Characters>3252</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Helen Blix Mørland</dc:creator>
  <cp:lastModifiedBy>Ann Helen Blix Mørland</cp:lastModifiedBy>
  <cp:revision>2</cp:revision>
  <dcterms:created xsi:type="dcterms:W3CDTF">2023-05-31T11:31:00Z</dcterms:created>
  <dcterms:modified xsi:type="dcterms:W3CDTF">2023-05-31T11:31:00Z</dcterms:modified>
</cp:coreProperties>
</file>